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35E" w:rsidRPr="00EC535E" w:rsidRDefault="00EC535E" w:rsidP="00EC535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C535E">
        <w:rPr>
          <w:rFonts w:ascii="Times New Roman" w:hAnsi="Times New Roman" w:cs="Times New Roman"/>
          <w:b/>
          <w:bCs/>
          <w:sz w:val="28"/>
          <w:szCs w:val="28"/>
        </w:rPr>
        <w:t>Органы прокуратуры Томской области проведут единый день приема предпринимателей и «горячую линию» по вопросам защиты прав хозяйствующих субъектов</w:t>
      </w:r>
    </w:p>
    <w:p w:rsidR="00EC535E" w:rsidRDefault="00EC535E" w:rsidP="00EC53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35E" w:rsidRDefault="00EC535E" w:rsidP="00EC5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35E">
        <w:rPr>
          <w:rFonts w:ascii="Times New Roman" w:hAnsi="Times New Roman" w:cs="Times New Roman"/>
          <w:sz w:val="28"/>
          <w:szCs w:val="28"/>
        </w:rPr>
        <w:t>В предстоящую пятницу, 19 июня 2020 года, с 14-00 до 16-45 во всех органах прокуратуры региона будет организован прием предпринимателей.</w:t>
      </w:r>
      <w:r w:rsidR="00C90D2A">
        <w:rPr>
          <w:rFonts w:ascii="Times New Roman" w:hAnsi="Times New Roman" w:cs="Times New Roman"/>
          <w:sz w:val="28"/>
          <w:szCs w:val="28"/>
        </w:rPr>
        <w:t xml:space="preserve"> В</w:t>
      </w:r>
      <w:r w:rsidR="00C90D2A" w:rsidRPr="00C90D2A">
        <w:rPr>
          <w:rFonts w:ascii="Times New Roman" w:hAnsi="Times New Roman" w:cs="Times New Roman"/>
          <w:sz w:val="28"/>
          <w:szCs w:val="28"/>
        </w:rPr>
        <w:t xml:space="preserve"> прокуратуре Тегульдетского района</w:t>
      </w:r>
      <w:r w:rsidR="00C90D2A">
        <w:rPr>
          <w:rFonts w:ascii="Times New Roman" w:hAnsi="Times New Roman" w:cs="Times New Roman"/>
          <w:sz w:val="28"/>
          <w:szCs w:val="28"/>
        </w:rPr>
        <w:t xml:space="preserve"> прием предпринимателей будет проведен</w:t>
      </w:r>
      <w:r w:rsidR="00C90D2A" w:rsidRPr="00C90D2A">
        <w:rPr>
          <w:rFonts w:ascii="Times New Roman" w:hAnsi="Times New Roman" w:cs="Times New Roman"/>
          <w:sz w:val="28"/>
          <w:szCs w:val="28"/>
        </w:rPr>
        <w:t xml:space="preserve"> по адресу: ул. Парковая, 11, с. Тегульдет Томской области</w:t>
      </w:r>
      <w:r w:rsidR="00C90D2A">
        <w:rPr>
          <w:rFonts w:ascii="Times New Roman" w:hAnsi="Times New Roman" w:cs="Times New Roman"/>
          <w:sz w:val="28"/>
          <w:szCs w:val="28"/>
        </w:rPr>
        <w:t>.</w:t>
      </w:r>
    </w:p>
    <w:p w:rsidR="0022578F" w:rsidRPr="00EC535E" w:rsidRDefault="0022578F" w:rsidP="00EC5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35E" w:rsidRPr="00EC535E" w:rsidRDefault="00EC535E" w:rsidP="00EC5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35E">
        <w:rPr>
          <w:rFonts w:ascii="Times New Roman" w:hAnsi="Times New Roman" w:cs="Times New Roman"/>
          <w:sz w:val="28"/>
          <w:szCs w:val="28"/>
        </w:rPr>
        <w:t xml:space="preserve">Одновременно в прокуратуре </w:t>
      </w:r>
      <w:r>
        <w:rPr>
          <w:rFonts w:ascii="Times New Roman" w:hAnsi="Times New Roman" w:cs="Times New Roman"/>
          <w:sz w:val="28"/>
          <w:szCs w:val="28"/>
        </w:rPr>
        <w:t xml:space="preserve">Томской области </w:t>
      </w:r>
      <w:r w:rsidRPr="00EC535E">
        <w:rPr>
          <w:rFonts w:ascii="Times New Roman" w:hAnsi="Times New Roman" w:cs="Times New Roman"/>
          <w:sz w:val="28"/>
          <w:szCs w:val="28"/>
        </w:rPr>
        <w:t>по телефону 53-40-75</w:t>
      </w:r>
      <w:r w:rsidR="00C90D2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 прокуратуре Тегу</w:t>
      </w:r>
      <w:r w:rsidR="00C90D2A">
        <w:rPr>
          <w:rFonts w:ascii="Times New Roman" w:hAnsi="Times New Roman" w:cs="Times New Roman"/>
          <w:sz w:val="28"/>
          <w:szCs w:val="28"/>
        </w:rPr>
        <w:t xml:space="preserve">льдетского района </w:t>
      </w:r>
      <w:r w:rsidR="00C90D2A" w:rsidRPr="00C90D2A">
        <w:rPr>
          <w:rFonts w:ascii="Times New Roman" w:hAnsi="Times New Roman" w:cs="Times New Roman"/>
          <w:sz w:val="28"/>
          <w:szCs w:val="28"/>
        </w:rPr>
        <w:t>по телефону</w:t>
      </w:r>
      <w:r w:rsidR="00C90D2A">
        <w:rPr>
          <w:rFonts w:ascii="Times New Roman" w:hAnsi="Times New Roman" w:cs="Times New Roman"/>
          <w:sz w:val="28"/>
          <w:szCs w:val="28"/>
        </w:rPr>
        <w:t xml:space="preserve"> (8-38-146) 2-11-41</w:t>
      </w:r>
      <w:r w:rsidRPr="00EC535E">
        <w:rPr>
          <w:rFonts w:ascii="Times New Roman" w:hAnsi="Times New Roman" w:cs="Times New Roman"/>
          <w:sz w:val="28"/>
          <w:szCs w:val="28"/>
        </w:rPr>
        <w:t xml:space="preserve"> будет работать «горячая линия» по вопросам защиты прав предпринимателей.</w:t>
      </w:r>
    </w:p>
    <w:p w:rsidR="00EC535E" w:rsidRPr="00EC535E" w:rsidRDefault="00EC535E" w:rsidP="00EC5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4912" w:rsidRPr="00EC535E" w:rsidRDefault="00EC535E" w:rsidP="00EC5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35E">
        <w:rPr>
          <w:rFonts w:ascii="Times New Roman" w:hAnsi="Times New Roman" w:cs="Times New Roman"/>
          <w:sz w:val="28"/>
          <w:szCs w:val="28"/>
        </w:rPr>
        <w:t>Предлагаем предпринимателям, в том числе тем, которым отказано в предоставлении мер поддержки (включая льготные кредиты), в указанное время сообщить в прокуратуру о нарушении своих прав и законных интересов, а также получить разъяснения порядка и условий оказания государственной помощи.</w:t>
      </w:r>
    </w:p>
    <w:sectPr w:rsidR="00E34912" w:rsidRPr="00EC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3C"/>
    <w:rsid w:val="00026161"/>
    <w:rsid w:val="0022578F"/>
    <w:rsid w:val="00C90D2A"/>
    <w:rsid w:val="00E34912"/>
    <w:rsid w:val="00EC535E"/>
    <w:rsid w:val="00E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FC850-2AC7-4D61-894A-D421681A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</dc:creator>
  <cp:keywords/>
  <dc:description/>
  <cp:lastModifiedBy>Евгения</cp:lastModifiedBy>
  <cp:revision>2</cp:revision>
  <dcterms:created xsi:type="dcterms:W3CDTF">2020-06-26T05:24:00Z</dcterms:created>
  <dcterms:modified xsi:type="dcterms:W3CDTF">2020-06-26T05:24:00Z</dcterms:modified>
</cp:coreProperties>
</file>