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BC0" w:rsidRPr="002D4BC0" w:rsidRDefault="002D4BC0" w:rsidP="002D4BC0">
      <w:pPr>
        <w:pStyle w:val="a3"/>
        <w:rPr>
          <w:rFonts w:ascii="Times New Roman" w:hAnsi="Times New Roman" w:cs="Times New Roman"/>
          <w:b/>
          <w:bCs/>
          <w:color w:val="303030"/>
          <w:sz w:val="28"/>
          <w:szCs w:val="28"/>
          <w:bdr w:val="none" w:sz="0" w:space="0" w:color="auto" w:frame="1"/>
          <w:lang w:eastAsia="ru-RU"/>
        </w:rPr>
      </w:pPr>
      <w:r w:rsidRPr="002D4BC0">
        <w:rPr>
          <w:rFonts w:ascii="Times New Roman" w:hAnsi="Times New Roman" w:cs="Times New Roman"/>
          <w:b/>
          <w:bCs/>
          <w:color w:val="303030"/>
          <w:sz w:val="28"/>
          <w:szCs w:val="28"/>
          <w:bdr w:val="none" w:sz="0" w:space="0" w:color="auto" w:frame="1"/>
          <w:lang w:eastAsia="ru-RU"/>
        </w:rPr>
        <w:t>В Тегульдетском районе Томской области местная жительница осуждена к лишению свободы за неуплату алиментов</w:t>
      </w:r>
    </w:p>
    <w:p w:rsidR="002D4BC0" w:rsidRDefault="002D4BC0" w:rsidP="002D4BC0">
      <w:pPr>
        <w:pStyle w:val="a3"/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</w:pPr>
    </w:p>
    <w:p w:rsidR="002D4BC0" w:rsidRPr="002D4BC0" w:rsidRDefault="002D4BC0" w:rsidP="00DA12B7">
      <w:pPr>
        <w:pStyle w:val="a3"/>
        <w:jc w:val="both"/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</w:pPr>
      <w:r w:rsidRPr="002D4BC0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Тегульдетский районный суд Томской области признал </w:t>
      </w:r>
      <w:r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31</w:t>
      </w:r>
      <w:r w:rsidRPr="002D4BC0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-летнюю жительницу </w:t>
      </w:r>
      <w:r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районного центра</w:t>
      </w:r>
      <w:r w:rsidRPr="002D4BC0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виновной в совершении преступления, предусмотренного ч.1 ст.157 УК РФ (неуплата средств на содержание детей).</w:t>
      </w:r>
    </w:p>
    <w:p w:rsidR="002D4BC0" w:rsidRPr="002D4BC0" w:rsidRDefault="002D4BC0" w:rsidP="00DA12B7">
      <w:pPr>
        <w:pStyle w:val="a3"/>
        <w:jc w:val="both"/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</w:pPr>
      <w:r w:rsidRPr="002D4BC0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Установлено, что виновная в период с </w:t>
      </w:r>
      <w:r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01</w:t>
      </w:r>
      <w:r w:rsidRPr="002D4BC0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окт</w:t>
      </w:r>
      <w:r w:rsidRPr="002D4BC0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ября 2019 года по 2</w:t>
      </w:r>
      <w:r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8</w:t>
      </w:r>
      <w:r w:rsidRPr="002D4BC0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февраля</w:t>
      </w:r>
      <w:r w:rsidRPr="002D4BC0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2020 года не выплачивала средства на содержание своей несовершеннолетн</w:t>
      </w:r>
      <w:r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их</w:t>
      </w:r>
      <w:r w:rsidRPr="002D4BC0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дочери</w:t>
      </w:r>
      <w:r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и сына</w:t>
      </w:r>
      <w:r w:rsidRPr="002D4BC0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. Задолженность подсудимой по алиментным обязательствам за указанный период времени составила </w:t>
      </w:r>
      <w:r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76</w:t>
      </w:r>
      <w:r w:rsidRPr="002D4BC0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6</w:t>
      </w:r>
      <w:r w:rsidRPr="002D4BC0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тыс. рублей. При этом ранее она уже была осуждена за совершение</w:t>
      </w:r>
      <w:r w:rsidR="00281916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двух</w:t>
      </w:r>
      <w:r w:rsidRPr="002D4BC0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тяжк</w:t>
      </w:r>
      <w:r w:rsidR="00281916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их</w:t>
      </w:r>
      <w:r w:rsidRPr="002D4BC0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преступлени</w:t>
      </w:r>
      <w:r w:rsidR="00281916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й против собственности</w:t>
      </w:r>
      <w:r w:rsidRPr="002D4BC0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, </w:t>
      </w:r>
      <w:r w:rsidR="00281916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уклоня</w:t>
      </w:r>
      <w:r w:rsidR="00DA12B7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ла</w:t>
      </w:r>
      <w:r w:rsidR="00281916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сь от отбывания назначенного наказания</w:t>
      </w:r>
      <w:r w:rsidRPr="002D4BC0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.</w:t>
      </w:r>
    </w:p>
    <w:p w:rsidR="002D4BC0" w:rsidRDefault="002D4BC0" w:rsidP="00DA12B7">
      <w:pPr>
        <w:pStyle w:val="a3"/>
        <w:jc w:val="both"/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</w:pPr>
      <w:r w:rsidRPr="002D4BC0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В судебном заседании подсудимая вину в содеянном признала в полном объеме.</w:t>
      </w:r>
    </w:p>
    <w:p w:rsidR="00DA12B7" w:rsidRPr="002D4BC0" w:rsidRDefault="00DA12B7" w:rsidP="00DA12B7">
      <w:pPr>
        <w:pStyle w:val="a3"/>
        <w:jc w:val="both"/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</w:pPr>
      <w:r w:rsidRPr="00DA12B7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С учетом наличия у виновно</w:t>
      </w:r>
      <w:r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й</w:t>
      </w:r>
      <w:r w:rsidRPr="00DA12B7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судимости</w:t>
      </w:r>
      <w:r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,</w:t>
      </w:r>
      <w:r w:rsidRPr="00DA12B7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имеющегося в е</w:t>
      </w:r>
      <w:r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ё</w:t>
      </w:r>
      <w:r w:rsidRPr="00DA12B7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действиях рецидива преступлений, а также приняв во внимание отрицательную характеристику личности подсудимо</w:t>
      </w:r>
      <w:r w:rsidR="00C16FFC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й</w:t>
      </w:r>
      <w:r w:rsidRPr="00DA12B7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, государственный обвинитель</w:t>
      </w:r>
      <w:r w:rsidR="00631E57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– прокурор Тегульдетского района Юрий Бессмертных</w:t>
      </w:r>
      <w:r w:rsidRPr="00DA12B7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счел невозможным исправление виновно</w:t>
      </w:r>
      <w:r w:rsidR="00C16FFC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й</w:t>
      </w:r>
      <w:r w:rsidRPr="00DA12B7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в условиях, не связанных с изоляцией от общества.</w:t>
      </w:r>
    </w:p>
    <w:p w:rsidR="002D4BC0" w:rsidRPr="002D4BC0" w:rsidRDefault="002D4BC0" w:rsidP="00DA12B7">
      <w:pPr>
        <w:pStyle w:val="a3"/>
        <w:jc w:val="both"/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</w:pPr>
      <w:r w:rsidRPr="002D4BC0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Согласившись с позицией государственного обвинителя, суд приговорил виновную к </w:t>
      </w:r>
      <w:r w:rsidR="00281916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4</w:t>
      </w:r>
      <w:r w:rsidRPr="002D4BC0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месяцам лишения свободы с отбыванием наказания в</w:t>
      </w:r>
      <w:r w:rsidR="00281916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исправительной</w:t>
      </w:r>
      <w:r w:rsidRPr="002D4BC0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колонии-</w:t>
      </w:r>
      <w:r w:rsidR="00281916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общего режима</w:t>
      </w:r>
      <w:r w:rsidRPr="002D4BC0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. Приго</w:t>
      </w:r>
      <w:r w:rsidR="00281916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вор</w:t>
      </w:r>
      <w:r w:rsidR="00631E57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вступил</w:t>
      </w:r>
      <w:r w:rsidR="00281916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в законную силу</w:t>
      </w:r>
      <w:bookmarkStart w:id="0" w:name="_GoBack"/>
      <w:bookmarkEnd w:id="0"/>
      <w:r w:rsidR="00281916">
        <w:rPr>
          <w:rFonts w:ascii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.</w:t>
      </w:r>
    </w:p>
    <w:sectPr w:rsidR="002D4BC0" w:rsidRPr="002D4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09"/>
    <w:rsid w:val="00100EBB"/>
    <w:rsid w:val="001055E2"/>
    <w:rsid w:val="001E1509"/>
    <w:rsid w:val="00205488"/>
    <w:rsid w:val="002135CE"/>
    <w:rsid w:val="00281916"/>
    <w:rsid w:val="002D4BC0"/>
    <w:rsid w:val="003E4CAD"/>
    <w:rsid w:val="00422962"/>
    <w:rsid w:val="00425235"/>
    <w:rsid w:val="00480027"/>
    <w:rsid w:val="004D0354"/>
    <w:rsid w:val="004D5336"/>
    <w:rsid w:val="00503199"/>
    <w:rsid w:val="0052446B"/>
    <w:rsid w:val="005738E6"/>
    <w:rsid w:val="005A47D4"/>
    <w:rsid w:val="00616BAF"/>
    <w:rsid w:val="00631E57"/>
    <w:rsid w:val="006E69C7"/>
    <w:rsid w:val="00724DBB"/>
    <w:rsid w:val="007850C3"/>
    <w:rsid w:val="00824C68"/>
    <w:rsid w:val="009A5545"/>
    <w:rsid w:val="00A24642"/>
    <w:rsid w:val="00A84946"/>
    <w:rsid w:val="00B147C0"/>
    <w:rsid w:val="00B203A7"/>
    <w:rsid w:val="00B50449"/>
    <w:rsid w:val="00B540E6"/>
    <w:rsid w:val="00C16FFC"/>
    <w:rsid w:val="00C51144"/>
    <w:rsid w:val="00C60725"/>
    <w:rsid w:val="00C63245"/>
    <w:rsid w:val="00D30F09"/>
    <w:rsid w:val="00D37F17"/>
    <w:rsid w:val="00DA12B7"/>
    <w:rsid w:val="00E27002"/>
    <w:rsid w:val="00E45852"/>
    <w:rsid w:val="00E72457"/>
    <w:rsid w:val="00F1277F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99C0E-2B17-4456-9D21-AAAF28DA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54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54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054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news-date">
    <w:name w:val="detail-news-date"/>
    <w:basedOn w:val="a0"/>
    <w:rsid w:val="00205488"/>
  </w:style>
  <w:style w:type="paragraph" w:styleId="a4">
    <w:name w:val="Normal (Web)"/>
    <w:basedOn w:val="a"/>
    <w:uiPriority w:val="99"/>
    <w:semiHidden/>
    <w:unhideWhenUsed/>
    <w:rsid w:val="00205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</dc:creator>
  <cp:keywords/>
  <dc:description/>
  <cp:lastModifiedBy>Миронов</cp:lastModifiedBy>
  <cp:revision>4</cp:revision>
  <dcterms:created xsi:type="dcterms:W3CDTF">2020-10-14T07:48:00Z</dcterms:created>
  <dcterms:modified xsi:type="dcterms:W3CDTF">2020-11-06T09:01:00Z</dcterms:modified>
</cp:coreProperties>
</file>