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75" w:rsidRPr="00941875" w:rsidRDefault="00941875" w:rsidP="00941875">
      <w:pPr>
        <w:jc w:val="both"/>
        <w:rPr>
          <w:rFonts w:ascii="Arial" w:hAnsi="Arial" w:cs="Arial"/>
        </w:rPr>
      </w:pPr>
      <w:r w:rsidRPr="00941875">
        <w:rPr>
          <w:rFonts w:ascii="Arial" w:hAnsi="Arial" w:cs="Arial"/>
        </w:rPr>
        <w:t xml:space="preserve">Предостережение и предупреждение о недопустимости осуществления экстремистской деятельности </w:t>
      </w:r>
      <w:r w:rsidRPr="00941875">
        <w:rPr>
          <w:rFonts w:ascii="Arial" w:hAnsi="Arial" w:cs="Arial"/>
        </w:rPr>
        <w:br/>
      </w:r>
      <w:r w:rsidRPr="00941875">
        <w:rPr>
          <w:rFonts w:ascii="Arial" w:hAnsi="Arial" w:cs="Arial"/>
        </w:rPr>
        <w:br/>
        <w:t xml:space="preserve">Федеральным законом от 25.07.2002 № 114-ФЗ «О противодействии экстремистской деятельности» предусмотрено, что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 </w:t>
      </w:r>
      <w:r w:rsidRPr="00941875">
        <w:rPr>
          <w:rFonts w:ascii="Arial" w:hAnsi="Arial" w:cs="Arial"/>
        </w:rPr>
        <w:b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по статье 17.7 Кодекса российской федерации об административных правонарушениях. </w:t>
      </w:r>
      <w:r w:rsidRPr="00941875">
        <w:rPr>
          <w:rFonts w:ascii="Arial" w:hAnsi="Arial" w:cs="Arial"/>
        </w:rPr>
        <w:b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 </w:t>
      </w:r>
      <w:r w:rsidRPr="00941875">
        <w:rPr>
          <w:rFonts w:ascii="Arial" w:hAnsi="Arial" w:cs="Arial"/>
        </w:rPr>
        <w:b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w:t>
      </w:r>
      <w:r w:rsidRPr="00941875">
        <w:rPr>
          <w:rFonts w:ascii="Arial" w:hAnsi="Arial" w:cs="Arial"/>
        </w:rPr>
        <w:br/>
        <w:t xml:space="preserve">Предупреждение может быть обжаловано в суд в установленном порядке. </w:t>
      </w:r>
      <w:r w:rsidRPr="00941875">
        <w:rPr>
          <w:rFonts w:ascii="Arial" w:hAnsi="Arial" w:cs="Arial"/>
        </w:rPr>
        <w:b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 </w:t>
      </w:r>
      <w:r w:rsidRPr="00941875">
        <w:rPr>
          <w:rFonts w:ascii="Arial" w:hAnsi="Arial" w:cs="Arial"/>
        </w:rPr>
        <w:b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 </w:t>
      </w:r>
      <w:r w:rsidRPr="00941875">
        <w:rPr>
          <w:rFonts w:ascii="Arial" w:hAnsi="Arial" w:cs="Arial"/>
        </w:rPr>
        <w:br/>
      </w:r>
      <w:r w:rsidRPr="00941875">
        <w:rPr>
          <w:rFonts w:ascii="Arial" w:hAnsi="Arial" w:cs="Arial"/>
        </w:rPr>
        <w:lastRenderedPageBreak/>
        <w:t xml:space="preserve">Предупреждение может быть обжаловано в суд в установленном порядке. </w:t>
      </w:r>
      <w:r w:rsidRPr="00941875">
        <w:rPr>
          <w:rFonts w:ascii="Arial" w:hAnsi="Arial" w:cs="Arial"/>
        </w:rPr>
        <w:b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 </w:t>
      </w:r>
    </w:p>
    <w:p w:rsidR="00941875" w:rsidRPr="00941875" w:rsidRDefault="00941875" w:rsidP="00941875">
      <w:pPr>
        <w:jc w:val="both"/>
        <w:rPr>
          <w:rFonts w:ascii="Arial" w:hAnsi="Arial" w:cs="Arial"/>
        </w:rPr>
      </w:pPr>
      <w:bookmarkStart w:id="0" w:name="_GoBack"/>
      <w:bookmarkEnd w:id="0"/>
      <w:r w:rsidRPr="00941875">
        <w:rPr>
          <w:rFonts w:ascii="Arial" w:hAnsi="Arial" w:cs="Arial"/>
        </w:rPr>
        <w:br/>
        <w:t xml:space="preserve">С уважением, прокурор Тегульдетского района. </w:t>
      </w:r>
    </w:p>
    <w:p w:rsidR="00133BCF" w:rsidRPr="00941875" w:rsidRDefault="00133BCF" w:rsidP="00941875">
      <w:pPr>
        <w:jc w:val="both"/>
        <w:rPr>
          <w:rFonts w:ascii="Arial" w:hAnsi="Arial" w:cs="Arial"/>
        </w:rPr>
      </w:pPr>
    </w:p>
    <w:sectPr w:rsidR="00133BCF" w:rsidRPr="00941875" w:rsidSect="0094187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0E"/>
    <w:rsid w:val="000911A1"/>
    <w:rsid w:val="00133BCF"/>
    <w:rsid w:val="00941875"/>
    <w:rsid w:val="00A3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B3A11-5332-429C-9DFE-6A9EB0B2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884769">
      <w:bodyDiv w:val="1"/>
      <w:marLeft w:val="0"/>
      <w:marRight w:val="0"/>
      <w:marTop w:val="0"/>
      <w:marBottom w:val="0"/>
      <w:divBdr>
        <w:top w:val="none" w:sz="0" w:space="0" w:color="auto"/>
        <w:left w:val="none" w:sz="0" w:space="0" w:color="auto"/>
        <w:bottom w:val="none" w:sz="0" w:space="0" w:color="auto"/>
        <w:right w:val="none" w:sz="0" w:space="0" w:color="auto"/>
      </w:divBdr>
      <w:divsChild>
        <w:div w:id="21759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4155</Characters>
  <Application>Microsoft Office Word</Application>
  <DocSecurity>0</DocSecurity>
  <Lines>34</Lines>
  <Paragraphs>9</Paragraphs>
  <ScaleCrop>false</ScaleCrop>
  <Company>SPecialiST RePack</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2020-11-30T05:00:00Z</dcterms:created>
  <dcterms:modified xsi:type="dcterms:W3CDTF">2020-11-30T05:02:00Z</dcterms:modified>
</cp:coreProperties>
</file>